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7081102"/>
    <w:p w:rsidR="00E1637E" w:rsidRPr="00E1637E" w:rsidRDefault="0071592A" w:rsidP="00E1637E">
      <w:pPr>
        <w:jc w:val="right"/>
        <w:rPr>
          <w:color w:val="FF0000"/>
        </w:rPr>
      </w:pPr>
      <w:r w:rsidRPr="00AD55E6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9AC73A" wp14:editId="02D9B9E4">
                <wp:simplePos x="0" y="0"/>
                <wp:positionH relativeFrom="column">
                  <wp:posOffset>4269769</wp:posOffset>
                </wp:positionH>
                <wp:positionV relativeFrom="paragraph">
                  <wp:posOffset>-659854</wp:posOffset>
                </wp:positionV>
                <wp:extent cx="1413941" cy="414020"/>
                <wp:effectExtent l="0" t="0" r="15240" b="24130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941" cy="414020"/>
                        </a:xfrm>
                        <a:prstGeom prst="fram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592A" w:rsidRPr="000A6AB8" w:rsidRDefault="0071592A" w:rsidP="0071592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0A6AB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書式</w:t>
                            </w:r>
                            <w:r w:rsidR="00AD55E6" w:rsidRPr="000A6AB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9AC73A" id="フレーム 1" o:spid="_x0000_s1026" style="position:absolute;left:0;text-align:left;margin-left:336.2pt;margin-top:-51.95pt;width:111.35pt;height:3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13941,4140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" adj="-11796480,,5400" path="m,l1413941,r,414020l,414020,,xm51753,51753r,310515l1362189,362268r,-310515l51753,51753xe" filled="f" strokecolor="black [3213]">
                <v:stroke joinstyle="miter"/>
                <v:formulas/>
                <v:path arrowok="t" o:connecttype="custom" o:connectlocs="0,0;1413941,0;1413941,414020;0,414020;0,0;51753,51753;51753,362268;1362189,362268;1362189,51753;51753,51753" o:connectangles="0,0,0,0,0,0,0,0,0,0" textboxrect="0,0,1413941,414020"/>
                <v:textbox>
                  <w:txbxContent>
                    <w:p w:rsidR="0071592A" w:rsidRPr="000A6AB8" w:rsidRDefault="0071592A" w:rsidP="0071592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0A6AB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書式</w:t>
                      </w:r>
                      <w:r w:rsidR="00AD55E6" w:rsidRPr="000A6AB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:rsidR="00F02885" w:rsidRPr="00F02885" w:rsidRDefault="00CB69C9">
      <w:pPr>
        <w:rPr>
          <w:b/>
          <w:sz w:val="24"/>
        </w:rPr>
      </w:pPr>
      <w:r w:rsidRPr="00F02885">
        <w:rPr>
          <w:rFonts w:hint="eastAsia"/>
          <w:b/>
          <w:sz w:val="24"/>
        </w:rPr>
        <w:t>JDDW</w:t>
      </w:r>
      <w:r w:rsidR="00A378B9">
        <w:rPr>
          <w:b/>
          <w:sz w:val="24"/>
        </w:rPr>
        <w:t xml:space="preserve"> </w:t>
      </w:r>
      <w:r w:rsidRPr="00F02885">
        <w:rPr>
          <w:rFonts w:hint="eastAsia"/>
          <w:b/>
          <w:sz w:val="24"/>
        </w:rPr>
        <w:t>2019 プレス申込み</w:t>
      </w:r>
      <w:r w:rsidR="00A378B9" w:rsidRPr="00E113D1">
        <w:rPr>
          <w:rFonts w:hint="eastAsia"/>
          <w:b/>
          <w:color w:val="000000" w:themeColor="text1"/>
          <w:sz w:val="24"/>
        </w:rPr>
        <w:t xml:space="preserve">　事前受付終了～当日受付</w:t>
      </w:r>
    </w:p>
    <w:p w:rsidR="00CB69C9" w:rsidRPr="000A6AB8" w:rsidRDefault="00CB69C9">
      <w:pPr>
        <w:rPr>
          <w:color w:val="000000" w:themeColor="text1"/>
        </w:rPr>
      </w:pPr>
    </w:p>
    <w:p w:rsidR="00A378B9" w:rsidRPr="000A6AB8" w:rsidRDefault="00A378B9" w:rsidP="0073332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ind w:firstLineChars="100" w:firstLine="210"/>
        <w:rPr>
          <w:color w:val="000000" w:themeColor="text1"/>
        </w:rPr>
      </w:pPr>
      <w:r w:rsidRPr="000A6AB8">
        <w:rPr>
          <w:rFonts w:hint="eastAsia"/>
          <w:color w:val="000000" w:themeColor="text1"/>
        </w:rPr>
        <w:t>下記、必要事項をご記入の上、会期当日「総合案内・プレス受付」へお持ちください。内容を確認の上、問題なければ、</w:t>
      </w:r>
      <w:r w:rsidR="0073332F" w:rsidRPr="000A6AB8">
        <w:rPr>
          <w:rFonts w:hint="eastAsia"/>
          <w:color w:val="000000" w:themeColor="text1"/>
        </w:rPr>
        <w:t>プレス腕章をお渡しいたします</w:t>
      </w:r>
      <w:r w:rsidRPr="000A6AB8">
        <w:rPr>
          <w:rFonts w:hint="eastAsia"/>
          <w:color w:val="000000" w:themeColor="text1"/>
        </w:rPr>
        <w:t>。</w:t>
      </w:r>
    </w:p>
    <w:p w:rsidR="00784823" w:rsidRPr="000A6AB8" w:rsidRDefault="00A378B9" w:rsidP="00563B8A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ind w:firstLineChars="100" w:firstLine="210"/>
        <w:rPr>
          <w:color w:val="000000" w:themeColor="text1"/>
        </w:rPr>
      </w:pPr>
      <w:r w:rsidRPr="000A6AB8">
        <w:rPr>
          <w:rFonts w:hint="eastAsia"/>
          <w:color w:val="000000" w:themeColor="text1"/>
        </w:rPr>
        <w:t>なお、特定の個人あるいは特定の演題や発表</w:t>
      </w:r>
      <w:r w:rsidR="00563B8A" w:rsidRPr="000A6AB8">
        <w:rPr>
          <w:rFonts w:hint="eastAsia"/>
          <w:color w:val="000000" w:themeColor="text1"/>
        </w:rPr>
        <w:t>に対する取材の申込みは終了いたしました。本申込みで許可される取材範囲については</w:t>
      </w:r>
      <w:bookmarkStart w:id="1" w:name="_GoBack"/>
      <w:bookmarkEnd w:id="1"/>
      <w:r w:rsidR="00563B8A" w:rsidRPr="000A6AB8">
        <w:rPr>
          <w:rFonts w:hint="eastAsia"/>
          <w:color w:val="000000" w:themeColor="text1"/>
        </w:rPr>
        <w:t>以下をご確認ください。</w:t>
      </w:r>
    </w:p>
    <w:p w:rsidR="000A6AB8" w:rsidRPr="000A6AB8" w:rsidRDefault="000A6AB8" w:rsidP="00563B8A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ind w:firstLineChars="100" w:firstLine="210"/>
        <w:rPr>
          <w:color w:val="000000" w:themeColor="text1"/>
        </w:rPr>
      </w:pPr>
    </w:p>
    <w:p w:rsidR="0073332F" w:rsidRPr="000A6AB8" w:rsidRDefault="00784823" w:rsidP="0073332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ind w:firstLineChars="100" w:firstLine="210"/>
        <w:rPr>
          <w:color w:val="000000" w:themeColor="text1"/>
        </w:rPr>
      </w:pPr>
      <w:r w:rsidRPr="000A6AB8">
        <w:rPr>
          <w:rFonts w:hint="eastAsia"/>
          <w:color w:val="000000" w:themeColor="text1"/>
        </w:rPr>
        <w:t>【</w:t>
      </w:r>
      <w:r w:rsidR="007E42AF" w:rsidRPr="000A6AB8">
        <w:rPr>
          <w:rFonts w:hint="eastAsia"/>
          <w:color w:val="000000" w:themeColor="text1"/>
        </w:rPr>
        <w:t>本申込みでの取材許可範囲について</w:t>
      </w:r>
      <w:r w:rsidRPr="000A6AB8">
        <w:rPr>
          <w:rFonts w:hint="eastAsia"/>
          <w:color w:val="000000" w:themeColor="text1"/>
        </w:rPr>
        <w:t>】</w:t>
      </w:r>
    </w:p>
    <w:p w:rsidR="007E42AF" w:rsidRPr="000A6AB8" w:rsidRDefault="00784823" w:rsidP="007E42A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ind w:firstLineChars="100" w:firstLine="210"/>
        <w:rPr>
          <w:color w:val="000000" w:themeColor="text1"/>
        </w:rPr>
      </w:pPr>
      <w:r w:rsidRPr="000A6AB8">
        <w:rPr>
          <w:rFonts w:hint="eastAsia"/>
          <w:color w:val="000000" w:themeColor="text1"/>
        </w:rPr>
        <w:t xml:space="preserve">　・セッション会場内で</w:t>
      </w:r>
      <w:r w:rsidR="007E42AF" w:rsidRPr="000A6AB8">
        <w:rPr>
          <w:rFonts w:hint="eastAsia"/>
          <w:color w:val="000000" w:themeColor="text1"/>
        </w:rPr>
        <w:t>は筆記のみ可能とし、一切の</w:t>
      </w:r>
      <w:r w:rsidRPr="000A6AB8">
        <w:rPr>
          <w:rFonts w:hint="eastAsia"/>
          <w:color w:val="000000" w:themeColor="text1"/>
        </w:rPr>
        <w:t>撮影・録音</w:t>
      </w:r>
      <w:r w:rsidR="007E42AF" w:rsidRPr="000A6AB8">
        <w:rPr>
          <w:rFonts w:hint="eastAsia"/>
          <w:color w:val="000000" w:themeColor="text1"/>
        </w:rPr>
        <w:t>を</w:t>
      </w:r>
      <w:r w:rsidRPr="000A6AB8">
        <w:rPr>
          <w:rFonts w:hint="eastAsia"/>
          <w:color w:val="000000" w:themeColor="text1"/>
        </w:rPr>
        <w:t>認めません。</w:t>
      </w:r>
    </w:p>
    <w:p w:rsidR="00D001C9" w:rsidRPr="000A6AB8" w:rsidRDefault="00784823" w:rsidP="00D001C9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ind w:firstLineChars="100" w:firstLine="210"/>
        <w:rPr>
          <w:color w:val="000000" w:themeColor="text1"/>
        </w:rPr>
      </w:pPr>
      <w:r w:rsidRPr="000A6AB8">
        <w:rPr>
          <w:rFonts w:hint="eastAsia"/>
          <w:color w:val="000000" w:themeColor="text1"/>
        </w:rPr>
        <w:t xml:space="preserve">　・</w:t>
      </w:r>
      <w:bookmarkStart w:id="2" w:name="_Hlk6997194"/>
      <w:r w:rsidRPr="000A6AB8">
        <w:rPr>
          <w:rFonts w:hint="eastAsia"/>
          <w:color w:val="000000" w:themeColor="text1"/>
        </w:rPr>
        <w:t>ロビーや会場外観等の撮影は可</w:t>
      </w:r>
      <w:bookmarkEnd w:id="2"/>
      <w:r w:rsidRPr="000A6AB8">
        <w:rPr>
          <w:rFonts w:hint="eastAsia"/>
          <w:color w:val="000000" w:themeColor="text1"/>
        </w:rPr>
        <w:t>能です。</w:t>
      </w:r>
    </w:p>
    <w:p w:rsidR="00A378B9" w:rsidRPr="00E113D1" w:rsidRDefault="00A378B9"/>
    <w:p w:rsidR="00360950" w:rsidRPr="00E113D1" w:rsidRDefault="00360950" w:rsidP="0080473F"/>
    <w:p w:rsidR="00FC7E7A" w:rsidRPr="00E113D1" w:rsidRDefault="00F72541" w:rsidP="00CB69C9">
      <w:pPr>
        <w:rPr>
          <w:color w:val="000000" w:themeColor="text1"/>
        </w:rPr>
      </w:pPr>
      <w:r w:rsidRPr="00E113D1">
        <w:rPr>
          <w:color w:val="000000" w:themeColor="text1"/>
        </w:rPr>
        <w:t>Q</w:t>
      </w:r>
      <w:r w:rsidR="00A378B9" w:rsidRPr="00E113D1">
        <w:rPr>
          <w:rFonts w:hint="eastAsia"/>
          <w:color w:val="000000" w:themeColor="text1"/>
        </w:rPr>
        <w:t>1</w:t>
      </w:r>
      <w:r w:rsidR="00FC7E7A" w:rsidRPr="00E113D1">
        <w:rPr>
          <w:color w:val="000000" w:themeColor="text1"/>
        </w:rPr>
        <w:t>.</w:t>
      </w:r>
      <w:r w:rsidR="006E49A8" w:rsidRPr="00E113D1">
        <w:rPr>
          <w:rFonts w:hint="eastAsia"/>
          <w:color w:val="000000" w:themeColor="text1"/>
        </w:rPr>
        <w:t>取材内容・趣旨を</w:t>
      </w:r>
      <w:r w:rsidR="00FC7E7A" w:rsidRPr="00E113D1">
        <w:rPr>
          <w:rFonts w:hint="eastAsia"/>
          <w:color w:val="000000" w:themeColor="text1"/>
        </w:rPr>
        <w:t>ご記入ください。</w:t>
      </w:r>
    </w:p>
    <w:p w:rsidR="00FC7E7A" w:rsidRPr="00E113D1" w:rsidRDefault="00E54534" w:rsidP="00F02885">
      <w:pPr>
        <w:ind w:firstLineChars="100" w:firstLine="210"/>
        <w:rPr>
          <w:color w:val="000000" w:themeColor="text1"/>
        </w:rPr>
      </w:pPr>
      <w:r w:rsidRPr="00E113D1">
        <w:rPr>
          <w:rFonts w:hint="eastAsia"/>
          <w:color w:val="000000" w:themeColor="text1"/>
        </w:rPr>
        <w:t>■取材対象・担当学会</w:t>
      </w:r>
    </w:p>
    <w:p w:rsidR="00E54534" w:rsidRPr="00E113D1" w:rsidRDefault="00E54534" w:rsidP="00CB69C9">
      <w:pPr>
        <w:rPr>
          <w:color w:val="000000" w:themeColor="text1"/>
        </w:rPr>
      </w:pPr>
    </w:p>
    <w:p w:rsidR="006E49A8" w:rsidRPr="00E113D1" w:rsidRDefault="00E54534" w:rsidP="00F02885">
      <w:pPr>
        <w:ind w:firstLineChars="100" w:firstLine="210"/>
        <w:rPr>
          <w:color w:val="000000" w:themeColor="text1"/>
        </w:rPr>
      </w:pPr>
      <w:r w:rsidRPr="00E113D1">
        <w:rPr>
          <w:rFonts w:hint="eastAsia"/>
          <w:color w:val="000000" w:themeColor="text1"/>
        </w:rPr>
        <w:t>■取材内容</w:t>
      </w:r>
      <w:r w:rsidR="006E49A8" w:rsidRPr="00E113D1">
        <w:rPr>
          <w:rFonts w:hint="eastAsia"/>
          <w:color w:val="000000" w:themeColor="text1"/>
        </w:rPr>
        <w:t>・取材趣旨(取材趣旨によっては取材をお断りする場合がございます)</w:t>
      </w:r>
    </w:p>
    <w:p w:rsidR="00E54534" w:rsidRPr="00E113D1" w:rsidRDefault="00E54534" w:rsidP="00CB69C9">
      <w:pPr>
        <w:rPr>
          <w:color w:val="000000" w:themeColor="text1"/>
        </w:rPr>
      </w:pPr>
    </w:p>
    <w:p w:rsidR="00E54534" w:rsidRPr="00E113D1" w:rsidRDefault="00E54534" w:rsidP="00F02885">
      <w:pPr>
        <w:ind w:firstLineChars="100" w:firstLine="210"/>
        <w:rPr>
          <w:color w:val="000000" w:themeColor="text1"/>
        </w:rPr>
      </w:pPr>
      <w:r w:rsidRPr="00E113D1">
        <w:rPr>
          <w:rFonts w:hint="eastAsia"/>
          <w:color w:val="000000" w:themeColor="text1"/>
        </w:rPr>
        <w:t>■放映・掲載媒体名</w:t>
      </w:r>
    </w:p>
    <w:p w:rsidR="00E54534" w:rsidRPr="00E113D1" w:rsidRDefault="00E54534" w:rsidP="00CB69C9">
      <w:pPr>
        <w:rPr>
          <w:color w:val="000000" w:themeColor="text1"/>
        </w:rPr>
      </w:pPr>
    </w:p>
    <w:p w:rsidR="00E54534" w:rsidRPr="00E113D1" w:rsidRDefault="00E54534" w:rsidP="00F02885">
      <w:pPr>
        <w:ind w:firstLineChars="100" w:firstLine="210"/>
        <w:rPr>
          <w:color w:val="000000" w:themeColor="text1"/>
        </w:rPr>
      </w:pPr>
      <w:r w:rsidRPr="00E113D1">
        <w:rPr>
          <w:rFonts w:hint="eastAsia"/>
          <w:color w:val="000000" w:themeColor="text1"/>
        </w:rPr>
        <w:t>■放映・掲載予定日</w:t>
      </w:r>
    </w:p>
    <w:p w:rsidR="00E54534" w:rsidRPr="00E113D1" w:rsidRDefault="00E54534" w:rsidP="00CB69C9">
      <w:pPr>
        <w:rPr>
          <w:color w:val="000000" w:themeColor="text1"/>
        </w:rPr>
      </w:pPr>
    </w:p>
    <w:p w:rsidR="00E54534" w:rsidRPr="00E113D1" w:rsidRDefault="00E54534" w:rsidP="00F02885">
      <w:pPr>
        <w:ind w:firstLineChars="100" w:firstLine="210"/>
        <w:rPr>
          <w:color w:val="000000" w:themeColor="text1"/>
        </w:rPr>
      </w:pPr>
      <w:r w:rsidRPr="00E113D1">
        <w:rPr>
          <w:rFonts w:hint="eastAsia"/>
          <w:color w:val="000000" w:themeColor="text1"/>
        </w:rPr>
        <w:t>■備考</w:t>
      </w:r>
    </w:p>
    <w:p w:rsidR="00E54534" w:rsidRPr="00E113D1" w:rsidRDefault="00E54534" w:rsidP="00CB69C9">
      <w:pPr>
        <w:rPr>
          <w:color w:val="000000" w:themeColor="text1"/>
        </w:rPr>
      </w:pPr>
    </w:p>
    <w:p w:rsidR="00E54534" w:rsidRPr="00E113D1" w:rsidRDefault="006E49A8" w:rsidP="00CB69C9">
      <w:r w:rsidRPr="00E113D1">
        <w:rPr>
          <w:rFonts w:hint="eastAsia"/>
          <w:color w:val="000000" w:themeColor="text1"/>
        </w:rPr>
        <w:t>Q</w:t>
      </w:r>
      <w:r w:rsidR="00A378B9" w:rsidRPr="00E113D1">
        <w:rPr>
          <w:rFonts w:hint="eastAsia"/>
          <w:color w:val="000000" w:themeColor="text1"/>
        </w:rPr>
        <w:t>2</w:t>
      </w:r>
      <w:r w:rsidR="00E54534" w:rsidRPr="00E113D1">
        <w:rPr>
          <w:rFonts w:hint="eastAsia"/>
          <w:color w:val="000000" w:themeColor="text1"/>
        </w:rPr>
        <w:t>.代表者</w:t>
      </w:r>
      <w:r w:rsidR="00E54534" w:rsidRPr="00E113D1">
        <w:rPr>
          <w:rFonts w:hint="eastAsia"/>
        </w:rPr>
        <w:t>様の情報をご記入ください。</w:t>
      </w:r>
    </w:p>
    <w:p w:rsidR="00E54534" w:rsidRDefault="00E54534" w:rsidP="00F02885">
      <w:pPr>
        <w:ind w:firstLineChars="100" w:firstLine="210"/>
      </w:pPr>
      <w:r w:rsidRPr="00E113D1">
        <w:rPr>
          <w:rFonts w:hint="eastAsia"/>
        </w:rPr>
        <w:t>■取材責</w:t>
      </w:r>
      <w:r>
        <w:rPr>
          <w:rFonts w:hint="eastAsia"/>
        </w:rPr>
        <w:t>任者氏名</w:t>
      </w:r>
    </w:p>
    <w:p w:rsidR="00AD55E6" w:rsidRDefault="00AD55E6" w:rsidP="00F02885">
      <w:pPr>
        <w:ind w:firstLineChars="100" w:firstLine="210"/>
      </w:pPr>
    </w:p>
    <w:p w:rsidR="00E54534" w:rsidRDefault="00E54534" w:rsidP="00F02885">
      <w:pPr>
        <w:ind w:firstLineChars="100" w:firstLine="210"/>
      </w:pPr>
      <w:r>
        <w:rPr>
          <w:rFonts w:hint="eastAsia"/>
        </w:rPr>
        <w:t>■取材責任者所属</w:t>
      </w:r>
    </w:p>
    <w:p w:rsidR="00AD55E6" w:rsidRDefault="00AD55E6" w:rsidP="00F02885">
      <w:pPr>
        <w:ind w:firstLineChars="100" w:firstLine="210"/>
      </w:pPr>
    </w:p>
    <w:p w:rsidR="00E54534" w:rsidRDefault="00E54534" w:rsidP="00F02885">
      <w:pPr>
        <w:ind w:firstLineChars="100" w:firstLine="210"/>
      </w:pPr>
      <w:r>
        <w:rPr>
          <w:rFonts w:hint="eastAsia"/>
        </w:rPr>
        <w:t>■郵便番号・住所・電話・FAX・</w:t>
      </w:r>
      <w:r>
        <w:t>E-mail</w:t>
      </w:r>
    </w:p>
    <w:p w:rsidR="00AD55E6" w:rsidRDefault="00AD55E6" w:rsidP="00F02885">
      <w:pPr>
        <w:ind w:firstLineChars="100" w:firstLine="210"/>
      </w:pPr>
    </w:p>
    <w:p w:rsidR="00E54534" w:rsidRDefault="00F02885" w:rsidP="00F02885">
      <w:pPr>
        <w:ind w:firstLineChars="100" w:firstLine="210"/>
        <w:rPr>
          <w:color w:val="FF0000"/>
        </w:rPr>
      </w:pPr>
      <w:r>
        <w:rPr>
          <w:rFonts w:hint="eastAsia"/>
        </w:rPr>
        <w:t>■取材担当者氏名</w:t>
      </w:r>
    </w:p>
    <w:p w:rsidR="00A378B9" w:rsidRDefault="00A378B9" w:rsidP="00A378B9"/>
    <w:sectPr w:rsidR="00A378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C7A" w:rsidRDefault="00AF2C7A" w:rsidP="007507E0">
      <w:r>
        <w:separator/>
      </w:r>
    </w:p>
  </w:endnote>
  <w:endnote w:type="continuationSeparator" w:id="0">
    <w:p w:rsidR="00AF2C7A" w:rsidRDefault="00AF2C7A" w:rsidP="0075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C7A" w:rsidRDefault="00AF2C7A" w:rsidP="007507E0">
      <w:r>
        <w:separator/>
      </w:r>
    </w:p>
  </w:footnote>
  <w:footnote w:type="continuationSeparator" w:id="0">
    <w:p w:rsidR="00AF2C7A" w:rsidRDefault="00AF2C7A" w:rsidP="00750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AB1"/>
    <w:multiLevelType w:val="hybridMultilevel"/>
    <w:tmpl w:val="F3C0B1FE"/>
    <w:lvl w:ilvl="0" w:tplc="BA1C761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20FB71D4"/>
    <w:multiLevelType w:val="hybridMultilevel"/>
    <w:tmpl w:val="38569B80"/>
    <w:lvl w:ilvl="0" w:tplc="BA1C761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31193D8D"/>
    <w:multiLevelType w:val="hybridMultilevel"/>
    <w:tmpl w:val="4E9E617A"/>
    <w:lvl w:ilvl="0" w:tplc="BA1C761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59CE7EF7"/>
    <w:multiLevelType w:val="hybridMultilevel"/>
    <w:tmpl w:val="8488E81E"/>
    <w:lvl w:ilvl="0" w:tplc="005298A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6E963428"/>
    <w:multiLevelType w:val="hybridMultilevel"/>
    <w:tmpl w:val="4E9E617A"/>
    <w:lvl w:ilvl="0" w:tplc="BA1C761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736E2034"/>
    <w:multiLevelType w:val="hybridMultilevel"/>
    <w:tmpl w:val="F3C0B1FE"/>
    <w:lvl w:ilvl="0" w:tplc="BA1C761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9"/>
    <w:rsid w:val="000A6AB8"/>
    <w:rsid w:val="000A7018"/>
    <w:rsid w:val="00216C5D"/>
    <w:rsid w:val="00360950"/>
    <w:rsid w:val="00412AAA"/>
    <w:rsid w:val="00462A02"/>
    <w:rsid w:val="004F5A46"/>
    <w:rsid w:val="00563B8A"/>
    <w:rsid w:val="006E49A8"/>
    <w:rsid w:val="0071592A"/>
    <w:rsid w:val="0073332F"/>
    <w:rsid w:val="007507E0"/>
    <w:rsid w:val="00784823"/>
    <w:rsid w:val="007E42AF"/>
    <w:rsid w:val="0080473F"/>
    <w:rsid w:val="00850429"/>
    <w:rsid w:val="00A378B9"/>
    <w:rsid w:val="00AD55E6"/>
    <w:rsid w:val="00AF0C24"/>
    <w:rsid w:val="00AF2C7A"/>
    <w:rsid w:val="00B11315"/>
    <w:rsid w:val="00BB4842"/>
    <w:rsid w:val="00C05F12"/>
    <w:rsid w:val="00CB69C9"/>
    <w:rsid w:val="00D001C9"/>
    <w:rsid w:val="00E113D1"/>
    <w:rsid w:val="00E1637E"/>
    <w:rsid w:val="00E54534"/>
    <w:rsid w:val="00F02885"/>
    <w:rsid w:val="00F670B4"/>
    <w:rsid w:val="00F72541"/>
    <w:rsid w:val="00F82CB9"/>
    <w:rsid w:val="00FC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9C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507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07E0"/>
  </w:style>
  <w:style w:type="paragraph" w:styleId="a6">
    <w:name w:val="footer"/>
    <w:basedOn w:val="a"/>
    <w:link w:val="a7"/>
    <w:uiPriority w:val="99"/>
    <w:unhideWhenUsed/>
    <w:rsid w:val="007507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07E0"/>
  </w:style>
  <w:style w:type="paragraph" w:styleId="a8">
    <w:name w:val="Balloon Text"/>
    <w:basedOn w:val="a"/>
    <w:link w:val="a9"/>
    <w:uiPriority w:val="99"/>
    <w:semiHidden/>
    <w:unhideWhenUsed/>
    <w:rsid w:val="006E4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49A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9C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507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07E0"/>
  </w:style>
  <w:style w:type="paragraph" w:styleId="a6">
    <w:name w:val="footer"/>
    <w:basedOn w:val="a"/>
    <w:link w:val="a7"/>
    <w:uiPriority w:val="99"/>
    <w:unhideWhenUsed/>
    <w:rsid w:val="007507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07E0"/>
  </w:style>
  <w:style w:type="paragraph" w:styleId="a8">
    <w:name w:val="Balloon Text"/>
    <w:basedOn w:val="a"/>
    <w:link w:val="a9"/>
    <w:uiPriority w:val="99"/>
    <w:semiHidden/>
    <w:unhideWhenUsed/>
    <w:rsid w:val="006E4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49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ryo-sakai</dc:creator>
  <cp:lastModifiedBy>streams</cp:lastModifiedBy>
  <cp:revision>2</cp:revision>
  <cp:lastPrinted>2019-04-15T02:26:00Z</cp:lastPrinted>
  <dcterms:created xsi:type="dcterms:W3CDTF">2019-11-05T09:11:00Z</dcterms:created>
  <dcterms:modified xsi:type="dcterms:W3CDTF">2019-11-05T09:11:00Z</dcterms:modified>
</cp:coreProperties>
</file>